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B" w:rsidRDefault="00E9125B" w:rsidP="000A21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КУРГАНСКАЯ ОБЛАСТЬ</w:t>
      </w:r>
    </w:p>
    <w:p w:rsidR="00E9125B" w:rsidRDefault="00E9125B" w:rsidP="000A21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МИШКИНСКИЙ РАЙОН</w:t>
      </w:r>
    </w:p>
    <w:p w:rsidR="00E9125B" w:rsidRDefault="00E9125B" w:rsidP="000A21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МЫРКАЙСКИЙ СЕЛЬСОВЕТ</w:t>
      </w:r>
    </w:p>
    <w:p w:rsidR="00E9125B" w:rsidRDefault="00E9125B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E9125B" w:rsidRDefault="00E9125B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АДМИНИСТРАЦИЯ МЫРКАЙСКОГО СЕЛЬСОВЕТА</w:t>
      </w:r>
    </w:p>
    <w:p w:rsidR="00E9125B" w:rsidRDefault="00E9125B" w:rsidP="00614618">
      <w:pPr>
        <w:shd w:val="clear" w:color="auto" w:fill="FFFFFF"/>
        <w:spacing w:before="170" w:after="100" w:afterAutospacing="1" w:line="240" w:lineRule="auto"/>
        <w:ind w:firstLine="360"/>
        <w:jc w:val="center"/>
        <w:rPr>
          <w:rFonts w:ascii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E9125B" w:rsidRDefault="00E9125B" w:rsidP="00345E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________ 2016 года № ___</w:t>
      </w:r>
    </w:p>
    <w:p w:rsidR="00E9125B" w:rsidRDefault="00E9125B" w:rsidP="00345E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село Мыркайское</w:t>
      </w:r>
    </w:p>
    <w:p w:rsidR="00E9125B" w:rsidRDefault="00E9125B" w:rsidP="00345E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125B" w:rsidRDefault="00E9125B" w:rsidP="00345E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125B" w:rsidRDefault="00E9125B" w:rsidP="00345E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125B" w:rsidRDefault="00E9125B" w:rsidP="00345EF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утверждении Правил определения требований к закупаемым Администрацией Мыркайского сельсовета отдельным видам товаров, работ, услуг (в том числе предельных цен товаров, работ, услуг)</w:t>
      </w:r>
    </w:p>
    <w:p w:rsidR="00E9125B" w:rsidRDefault="00E9125B" w:rsidP="00345EF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125B" w:rsidRDefault="00E9125B" w:rsidP="00345EF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125B" w:rsidRDefault="00E9125B" w:rsidP="00345E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со статьей 35 Устава Мыркайского сельсовета Мишкинского района Курганской области, Администрация Мыркайского сельсовета</w:t>
      </w:r>
    </w:p>
    <w:p w:rsidR="00E9125B" w:rsidRDefault="00E9125B" w:rsidP="00614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E9125B" w:rsidRDefault="00E9125B" w:rsidP="00345E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Утвердить Правила определения требований к закупаемым Администрацией Мыркайского сельсовета, отдельным видам товаров, работ, услуг (в том числе предельных цен товаров, работ, услуг) согласно приложению, к настоящему постановлению.</w:t>
      </w:r>
    </w:p>
    <w:p w:rsidR="00E9125B" w:rsidRDefault="00E9125B" w:rsidP="00345E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2. Настоящее постановление вступает в силу после обнародования и распространяется на правоотношения, возникшие с 1 января 2016 года.</w:t>
      </w:r>
    </w:p>
    <w:p w:rsidR="00E9125B" w:rsidRDefault="00E9125B" w:rsidP="00345E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Обнародовать настоящее постановление на информационном стенде Администрации Мыркайского сельсовета и разместить на официальном сайте муниципальных образований Мишкинского района в разделе «Мыркайский сельсовет».</w:t>
      </w:r>
    </w:p>
    <w:p w:rsidR="00E9125B" w:rsidRDefault="00E9125B" w:rsidP="00345EFE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52635"/>
          <w:sz w:val="24"/>
          <w:szCs w:val="24"/>
          <w:lang w:eastAsia="ru-RU"/>
        </w:rPr>
        <w:t>4. Контроль за исполнением настоящего постановления возложить на главного специалиста Администрации Мыркайского сельсовета.</w:t>
      </w:r>
    </w:p>
    <w:p w:rsidR="00E9125B" w:rsidRDefault="00E9125B" w:rsidP="00345E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125B" w:rsidRDefault="00E9125B" w:rsidP="00345E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125B" w:rsidRDefault="00E9125B" w:rsidP="00345E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125B" w:rsidRDefault="00E9125B" w:rsidP="00345E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Глава</w:t>
      </w:r>
    </w:p>
    <w:p w:rsidR="00E9125B" w:rsidRDefault="00E9125B" w:rsidP="00345E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Мыркайского сельсовета                                                                              И.А. Басалыгин</w:t>
      </w: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</w:t>
      </w: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проекту постановления Администрации </w:t>
      </w: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Мыркайского сельсовета </w:t>
      </w: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«Об утверждении правил определения </w:t>
      </w: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требований к закупаемым Администрацией Мыркайского</w:t>
      </w: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сельсовета отдельных видов товаров, работ, услуг </w:t>
      </w: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(в том числе предельных цен товаров, работ, услуг)»</w:t>
      </w: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от 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lang w:eastAsia="ru-RU"/>
          </w:rPr>
          <w:t>2016 г</w:t>
        </w:r>
      </w:smartTag>
      <w:r>
        <w:rPr>
          <w:rFonts w:ascii="Times New Roman" w:hAnsi="Times New Roman"/>
          <w:lang w:eastAsia="ru-RU"/>
        </w:rPr>
        <w:t>. №___</w:t>
      </w:r>
    </w:p>
    <w:p w:rsidR="00E9125B" w:rsidRDefault="00E9125B" w:rsidP="00345E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P37"/>
      <w:bookmarkEnd w:id="0"/>
    </w:p>
    <w:p w:rsidR="00E9125B" w:rsidRDefault="00E9125B" w:rsidP="00345E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125B" w:rsidRDefault="00E9125B" w:rsidP="00345EF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E9125B" w:rsidRDefault="00E9125B" w:rsidP="00345EF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определения требований к закупаемым Администрацией</w:t>
      </w:r>
    </w:p>
    <w:p w:rsidR="00E9125B" w:rsidRDefault="00E9125B" w:rsidP="00345EF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Мыркайского сельсоветом отдельных видов товаров, работ,</w:t>
      </w:r>
    </w:p>
    <w:p w:rsidR="00E9125B" w:rsidRDefault="00E9125B" w:rsidP="00345EF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услуг (в том числе предельных цен товаров, работ, услуг)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Настоящие Правила устанавливают порядок определения требований к закупаемым Администрацией Мыркайского сельсовета отдельных видов товаров, работ, услуг (в том числе предельных цен товаров, работ, услуг).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Администрация Мыркайского сельсовета утверждает определенный в соответствии с настоящими Правилами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Ведомственный перечень составляется по форме согласно приложению 1 к Правилам определения требований к закупаемым Администрацией Мыркайского сельсовета отдельных видов товаров, работ, услуг (в том числе предельных цен товаров, работ, услуг)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Правилам определения требований к закупаемым Администрацией Мыркайского сельсовета отдельных видов товаров, работ, услуг (в том числе предельных цен товаров, работ, услуг) (далее - обязательный перечень).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 Мыркайского сельсовета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P51"/>
      <w:bookmarkEnd w:id="1"/>
      <w:r>
        <w:rPr>
          <w:rFonts w:ascii="Times New Roman" w:hAnsi="Times New Roman"/>
          <w:color w:val="000000"/>
          <w:sz w:val="24"/>
          <w:szCs w:val="24"/>
          <w:lang w:eastAsia="ru-RU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доля расходов Администрации Мыркайского сельсовета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Мыркайского сельсовета на приобретение товаров, работ, услуг за отчетный финансовый год;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доля контрактов Администрации Мыркайского сельсовета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Мыркайского сельсовета на приобретение товаров, работ, услуг, заключенных в отчетном финансовом году.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Администрация Мыркайского сельсовета при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Администрацией Мыркайского сельсовета закупок.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В целях формирования ведомственного перечня Администрация Мыркайского сельсовета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Администрация Мыркайского сельсовета при формировании ведомственного перечня вправе включить в него дополнительно: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с учетом категорий и (или) групп должностей работников Администрации Мыркайского сельсовета, если затраты на их приобретение в соответствии с требованиями к определению нормативных затрат на обеспечение функций Администрации Мыркайского сельсовета, утвержденными постановлением Администрации Мишкинского района Курганской области от 29 декабря 2015 года № 157 «Об утверждении Положения «О порядке определения нормативных затрат на обеспечение функций Администрации Мишкинского района, структурных подразделений Администрации Мишкинского района, в том числе казенных учреждений» (далее - требования к определению нормативных затрат), определяются с учетом категорий и (или) групп должностей работников;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Мыркайского сельсовета.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E9125B" w:rsidRDefault="00E9125B" w:rsidP="000824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</w:t>
      </w: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Правилам определения </w:t>
      </w: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требований к закупаемым Администрацией Мыркайского</w:t>
      </w: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сельсовета отдельных видов товаров, работ, услуг </w:t>
      </w: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(в том числе предельных цен товаров, работ, услуг)</w:t>
      </w:r>
    </w:p>
    <w:p w:rsidR="00E9125B" w:rsidRDefault="00E9125B" w:rsidP="00614618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9125B" w:rsidRDefault="00E9125B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P86"/>
      <w:bookmarkEnd w:id="2"/>
      <w:r>
        <w:rPr>
          <w:rFonts w:ascii="Times New Roman" w:hAnsi="Times New Roman"/>
          <w:color w:val="000000"/>
          <w:sz w:val="24"/>
          <w:szCs w:val="24"/>
          <w:lang w:eastAsia="ru-RU"/>
        </w:rPr>
        <w:t>ПЕРЕЧЕНЬ</w:t>
      </w:r>
    </w:p>
    <w:p w:rsidR="00E9125B" w:rsidRDefault="00E9125B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0" w:type="auto"/>
        <w:tblLook w:val="00A0"/>
      </w:tblPr>
      <w:tblGrid>
        <w:gridCol w:w="327"/>
        <w:gridCol w:w="607"/>
        <w:gridCol w:w="1278"/>
        <w:gridCol w:w="559"/>
        <w:gridCol w:w="1206"/>
        <w:gridCol w:w="1318"/>
        <w:gridCol w:w="1336"/>
        <w:gridCol w:w="1336"/>
        <w:gridCol w:w="1418"/>
      </w:tblGrid>
      <w:tr w:rsidR="00E9125B" w:rsidRPr="00625072" w:rsidTr="00614618"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по </w:t>
            </w:r>
            <w:hyperlink r:id="rId4" w:tgtFrame="_blank" w:history="1"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ОКПД</w:t>
              </w:r>
            </w:hyperlink>
          </w:p>
        </w:tc>
        <w:tc>
          <w:tcPr>
            <w:tcW w:w="2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Мыркайского сельсовета</w:t>
            </w:r>
          </w:p>
        </w:tc>
      </w:tr>
      <w:tr w:rsidR="00E9125B" w:rsidRPr="00625072" w:rsidTr="00614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по </w:t>
            </w:r>
            <w:hyperlink r:id="rId5" w:tgtFrame="_blank" w:history="1"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отклонения значения от утвержденной характеристики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 назначение &lt;*&gt;</w:t>
            </w:r>
          </w:p>
        </w:tc>
      </w:tr>
      <w:tr w:rsidR="00E9125B" w:rsidRPr="00625072" w:rsidTr="00614618">
        <w:tc>
          <w:tcPr>
            <w:tcW w:w="158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Администрацией Мыркайского сельсовета отдельным видам товаров, работ, услуг (в том числе предельных цен товаров, работ, услуг), утвержденным постановлением Администрации Мыркайского сельсовета _____ 2016г.№ </w:t>
            </w:r>
          </w:p>
        </w:tc>
      </w:tr>
      <w:tr w:rsidR="00E9125B" w:rsidRPr="00625072" w:rsidTr="00614618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E9125B" w:rsidRPr="00625072" w:rsidTr="00614618">
        <w:tc>
          <w:tcPr>
            <w:tcW w:w="158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E9125B" w:rsidRPr="00625072" w:rsidTr="00614618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9125B" w:rsidRPr="00625072" w:rsidTr="00614618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9125B" w:rsidRPr="00625072" w:rsidTr="00614618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E9125B" w:rsidRDefault="00E9125B" w:rsidP="0061461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--------------------------------</w:t>
      </w:r>
    </w:p>
    <w:p w:rsidR="00E9125B" w:rsidRDefault="00E9125B" w:rsidP="0061461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P153"/>
      <w:bookmarkEnd w:id="3"/>
      <w:r>
        <w:rPr>
          <w:rFonts w:ascii="Times New Roman" w:hAnsi="Times New Roman"/>
          <w:color w:val="000000"/>
          <w:sz w:val="24"/>
          <w:szCs w:val="24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9125B" w:rsidRDefault="00E9125B" w:rsidP="0061461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  <w:sectPr w:rsidR="00E9125B" w:rsidSect="008206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P173"/>
      <w:bookmarkEnd w:id="4"/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2</w:t>
      </w: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правилам определения </w:t>
      </w: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требований к закупаемым Администрацией Мыркайского</w:t>
      </w: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сельсовета отдельных видов товаров, работ, услуг </w:t>
      </w:r>
    </w:p>
    <w:p w:rsidR="00E9125B" w:rsidRDefault="00E9125B" w:rsidP="00614618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(в том числе предельных цен товаров, работ, услуг)»</w:t>
      </w:r>
    </w:p>
    <w:p w:rsidR="00E9125B" w:rsidRDefault="00E9125B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ОБЯЗАТЕЛЬНЫЙ ПЕРЕЧЕНЬ</w:t>
      </w:r>
    </w:p>
    <w:p w:rsidR="00E9125B" w:rsidRDefault="00E9125B" w:rsidP="00614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0" w:type="auto"/>
        <w:tblLook w:val="00A0"/>
      </w:tblPr>
      <w:tblGrid>
        <w:gridCol w:w="296"/>
        <w:gridCol w:w="594"/>
        <w:gridCol w:w="1479"/>
        <w:gridCol w:w="2101"/>
        <w:gridCol w:w="486"/>
        <w:gridCol w:w="946"/>
        <w:gridCol w:w="1173"/>
        <w:gridCol w:w="1075"/>
        <w:gridCol w:w="1075"/>
        <w:gridCol w:w="1075"/>
        <w:gridCol w:w="1075"/>
        <w:gridCol w:w="1075"/>
        <w:gridCol w:w="1075"/>
        <w:gridCol w:w="1075"/>
      </w:tblGrid>
      <w:tr w:rsidR="00E9125B" w:rsidRPr="00625072" w:rsidTr="00614618"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по </w:t>
            </w:r>
            <w:hyperlink r:id="rId6" w:tgtFrame="_blank" w:history="1"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ОКПД</w:t>
              </w:r>
            </w:hyperlink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34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9125B" w:rsidRPr="00625072" w:rsidTr="00614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E9125B" w:rsidRPr="00625072" w:rsidTr="00614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 муниципальной службы *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 работников казенных и бюджетных учреждений</w:t>
            </w:r>
          </w:p>
        </w:tc>
      </w:tr>
      <w:tr w:rsidR="00E9125B" w:rsidRPr="00625072" w:rsidTr="00614618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 должность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Главная должность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Ведущая должность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Старшая, младшая должности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руководителей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структурных подразделений; специалисты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E9125B" w:rsidRPr="00625072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30.02.12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E9125B" w:rsidRPr="00625072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30.02.15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Пояснения по требуемой продукции: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E9125B" w:rsidRPr="00625072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30.02.16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E9125B" w:rsidRPr="00625072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32.20.11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Аппаратура передающая для радиосвязи, радиовещания и телевидения.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15 тыс.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10 тыс.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 тыс.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10 тыс.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7 тыс.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 тыс.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125B" w:rsidRPr="00625072" w:rsidTr="00614618"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34.10.22</w:t>
            </w:r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2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E9125B" w:rsidRPr="00625072" w:rsidTr="00614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25B" w:rsidRDefault="00E912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1,5 млн.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E9125B" w:rsidRPr="00625072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34.10.30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E9125B" w:rsidRPr="00625072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34.10.41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E9125B" w:rsidRPr="00625072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36.11.11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(металл), обивочные материалы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ткань;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кожа натуральная;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ткань;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ткань;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значения: нетканые материалы</w:t>
            </w:r>
          </w:p>
        </w:tc>
      </w:tr>
      <w:tr w:rsidR="00E9125B" w:rsidRPr="00625072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36.11.12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значения: древесина хвойных и мягколиственных пород: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береза, лиственница, сосна, ель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возможное значение - древесина хвойных и мягколиственных пород: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береза, лиственница, сосна, ель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возможное значение - древесина хвойных и мягколиственных пород: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береза, лиственница, сосна, ель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возможное значение - древесина хвойных и мягколиственных пород: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береза, лиственница, сосна, ель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возможное значение - древесина хвойных и мягколиственных пород: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береза, лиственница, сосна, ель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возможное значение - древесина хвойных и мягколиственных пород: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береза, лиственница, сосна, ель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возможное значение - древесина хвойных и мягколиственных пород: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береза, лиственница, сосна, ель</w:t>
            </w:r>
          </w:p>
        </w:tc>
      </w:tr>
      <w:tr w:rsidR="00E9125B" w:rsidRPr="00625072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ткань.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кожа натуральная;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ткань;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возможное значение - нетканые материалы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ткань;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возможное значение - нетканые материалы</w:t>
            </w:r>
          </w:p>
        </w:tc>
      </w:tr>
      <w:tr w:rsidR="00E9125B" w:rsidRPr="00625072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36.12.11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 w:rsidP="00560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Мебель металлическая для офисов, административных помещений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E9125B" w:rsidRPr="00625072" w:rsidTr="0061461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36.12.12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 w:rsidP="00560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Мебель деревянная для офисов, административных помещений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Pr="00625072" w:rsidRDefault="00E912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значение - массив древесины "ценных" пород (твердо-лиственных и тропических);</w:t>
            </w:r>
          </w:p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значения: древесина хвойных и мягколиственных пород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25B" w:rsidRDefault="00E912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значения - древесина хвойных и мягколиственных пород</w:t>
            </w:r>
          </w:p>
        </w:tc>
      </w:tr>
    </w:tbl>
    <w:p w:rsidR="00E9125B" w:rsidRDefault="00E9125B">
      <w:bookmarkStart w:id="5" w:name="_GoBack"/>
      <w:bookmarkEnd w:id="5"/>
    </w:p>
    <w:sectPr w:rsidR="00E9125B" w:rsidSect="00345E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18"/>
    <w:rsid w:val="000824F5"/>
    <w:rsid w:val="000A21AF"/>
    <w:rsid w:val="000F50A8"/>
    <w:rsid w:val="00345EFE"/>
    <w:rsid w:val="00364FD4"/>
    <w:rsid w:val="0056066C"/>
    <w:rsid w:val="00614618"/>
    <w:rsid w:val="00625072"/>
    <w:rsid w:val="00730D56"/>
    <w:rsid w:val="0080638B"/>
    <w:rsid w:val="008206E7"/>
    <w:rsid w:val="00947A51"/>
    <w:rsid w:val="00E9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18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1461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1461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consultantplus%253A%252F%252Foffline%252Fref%253D53E76A3EC34CC9F7701532C847CAA989D5AA7863F3ACD9DBB7656C999069n3H%26ts%3D1459244139%26uid%3D2500912841420007528&amp;sign=b901d03f22705e47df5ad846bd2da78f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consultantplus%253A%252F%252Foffline%252Fref%253D53E76A3EC34CC9F7701532C847CAA989D5AA7C60F5AAD9DBB7656C999069n3H%26ts%3D1459244139%26uid%3D2500912841420007528&amp;sign=e51caa991f5c658a037cd8e9235d2efd&amp;keyno=1" TargetMode="External"/><Relationship Id="rId5" Type="http://schemas.openxmlformats.org/officeDocument/2006/relationships/hyperlink" Target="http://clck.yandex.ru/redir/dv/*data=url%3Dconsultantplus%253A%252F%252Foffline%252Fref%253D53E76A3EC34CC9F7701532C847CAA989D5AA7863F3ACD9DBB7656C999069n3H%26ts%3D1459244139%26uid%3D2500912841420007528&amp;sign=b901d03f22705e47df5ad846bd2da78f&amp;keyno=1" TargetMode="External"/><Relationship Id="rId4" Type="http://schemas.openxmlformats.org/officeDocument/2006/relationships/hyperlink" Target="http://clck.yandex.ru/redir/dv/*data=url%3Dconsultantplus%253A%252F%252Foffline%252Fref%253D53E76A3EC34CC9F7701532C847CAA989D5AA7C60F5AAD9DBB7656C999069n3H%26ts%3D1459244139%26uid%3D2500912841420007528&amp;sign=e51caa991f5c658a037cd8e9235d2efd&amp;keyno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13</Pages>
  <Words>2790</Words>
  <Characters>15905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</dc:creator>
  <cp:keywords/>
  <dc:description/>
  <cp:lastModifiedBy>*</cp:lastModifiedBy>
  <cp:revision>6</cp:revision>
  <cp:lastPrinted>2016-03-30T06:24:00Z</cp:lastPrinted>
  <dcterms:created xsi:type="dcterms:W3CDTF">2016-03-30T04:59:00Z</dcterms:created>
  <dcterms:modified xsi:type="dcterms:W3CDTF">2016-03-31T05:40:00Z</dcterms:modified>
</cp:coreProperties>
</file>